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8AC" w:rsidRPr="007844B6" w:rsidRDefault="008A08AC" w:rsidP="008A08AC">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7844B6">
        <w:rPr>
          <w:rFonts w:ascii="Arial" w:hAnsi="Arial" w:cs="Arial"/>
          <w:bCs/>
          <w:sz w:val="22"/>
          <w:szCs w:val="22"/>
        </w:rPr>
        <w:t xml:space="preserve">The </w:t>
      </w:r>
      <w:r w:rsidRPr="007844B6">
        <w:rPr>
          <w:rFonts w:ascii="Arial" w:hAnsi="Arial" w:cs="Arial"/>
          <w:bCs/>
          <w:i/>
          <w:sz w:val="22"/>
          <w:szCs w:val="22"/>
        </w:rPr>
        <w:t xml:space="preserve">Next Step </w:t>
      </w:r>
      <w:r w:rsidRPr="007844B6">
        <w:rPr>
          <w:rFonts w:ascii="Arial" w:hAnsi="Arial" w:cs="Arial"/>
          <w:bCs/>
          <w:sz w:val="22"/>
          <w:szCs w:val="22"/>
        </w:rPr>
        <w:t xml:space="preserve">survey is in its fourth year and shows the initial study and work destinations of young people after leaving school, approximately six months after they completed their Year 12 studies. </w:t>
      </w:r>
    </w:p>
    <w:p w:rsidR="008A08AC" w:rsidRPr="007844B6" w:rsidRDefault="008A08AC" w:rsidP="008A08AC">
      <w:pPr>
        <w:numPr>
          <w:ilvl w:val="0"/>
          <w:numId w:val="6"/>
        </w:numPr>
        <w:tabs>
          <w:tab w:val="clear" w:pos="720"/>
          <w:tab w:val="num" w:pos="360"/>
        </w:tabs>
        <w:spacing w:before="240"/>
        <w:ind w:left="360"/>
        <w:jc w:val="both"/>
        <w:rPr>
          <w:rFonts w:ascii="Arial" w:hAnsi="Arial" w:cs="Arial"/>
          <w:bCs/>
          <w:sz w:val="22"/>
          <w:szCs w:val="22"/>
        </w:rPr>
      </w:pPr>
      <w:r w:rsidRPr="007844B6">
        <w:rPr>
          <w:rFonts w:ascii="Arial" w:hAnsi="Arial" w:cs="Arial"/>
          <w:bCs/>
          <w:sz w:val="22"/>
          <w:szCs w:val="22"/>
        </w:rPr>
        <w:t xml:space="preserve">The survey </w:t>
      </w:r>
      <w:r>
        <w:rPr>
          <w:rFonts w:ascii="Arial" w:hAnsi="Arial" w:cs="Arial"/>
          <w:bCs/>
          <w:sz w:val="22"/>
          <w:szCs w:val="22"/>
        </w:rPr>
        <w:t xml:space="preserve">covered </w:t>
      </w:r>
      <w:r w:rsidRPr="007844B6">
        <w:rPr>
          <w:rFonts w:ascii="Arial" w:hAnsi="Arial" w:cs="Arial"/>
          <w:bCs/>
          <w:sz w:val="22"/>
          <w:szCs w:val="22"/>
        </w:rPr>
        <w:t xml:space="preserve">students who completed Year 12 in 2007, whether they attended a Government, Catholic or independent school, or a TAFE secondary college. </w:t>
      </w:r>
    </w:p>
    <w:p w:rsidR="008A08AC" w:rsidRPr="007844B6" w:rsidRDefault="008A08AC" w:rsidP="008A08AC">
      <w:pPr>
        <w:numPr>
          <w:ilvl w:val="0"/>
          <w:numId w:val="6"/>
        </w:numPr>
        <w:tabs>
          <w:tab w:val="clear" w:pos="720"/>
          <w:tab w:val="num" w:pos="360"/>
        </w:tabs>
        <w:spacing w:before="240"/>
        <w:ind w:left="360"/>
        <w:jc w:val="both"/>
        <w:rPr>
          <w:rFonts w:ascii="Arial" w:hAnsi="Arial" w:cs="Arial"/>
          <w:bCs/>
          <w:sz w:val="22"/>
          <w:szCs w:val="22"/>
        </w:rPr>
      </w:pPr>
      <w:r w:rsidRPr="007844B6">
        <w:rPr>
          <w:rFonts w:ascii="Arial" w:hAnsi="Arial" w:cs="Arial"/>
          <w:bCs/>
          <w:sz w:val="22"/>
          <w:szCs w:val="22"/>
        </w:rPr>
        <w:t xml:space="preserve">The </w:t>
      </w:r>
      <w:r w:rsidRPr="007844B6">
        <w:rPr>
          <w:rFonts w:ascii="Arial" w:hAnsi="Arial" w:cs="Arial"/>
          <w:bCs/>
          <w:i/>
          <w:iCs/>
          <w:sz w:val="22"/>
          <w:szCs w:val="22"/>
        </w:rPr>
        <w:t xml:space="preserve">Next Step </w:t>
      </w:r>
      <w:r w:rsidRPr="007844B6">
        <w:rPr>
          <w:rFonts w:ascii="Arial" w:hAnsi="Arial" w:cs="Arial"/>
          <w:bCs/>
          <w:sz w:val="22"/>
          <w:szCs w:val="22"/>
        </w:rPr>
        <w:t>survey was conducted in order to assist:</w:t>
      </w:r>
    </w:p>
    <w:p w:rsidR="008A08AC" w:rsidRPr="007844B6" w:rsidRDefault="008A08AC" w:rsidP="008A08AC">
      <w:pPr>
        <w:numPr>
          <w:ilvl w:val="0"/>
          <w:numId w:val="12"/>
        </w:numPr>
        <w:spacing w:before="60"/>
        <w:ind w:left="811"/>
        <w:jc w:val="both"/>
        <w:rPr>
          <w:rFonts w:ascii="Arial" w:hAnsi="Arial" w:cs="Arial"/>
          <w:bCs/>
          <w:sz w:val="22"/>
          <w:szCs w:val="22"/>
        </w:rPr>
      </w:pPr>
      <w:r w:rsidRPr="007844B6">
        <w:rPr>
          <w:rFonts w:ascii="Arial" w:hAnsi="Arial" w:cs="Arial"/>
          <w:bCs/>
          <w:sz w:val="22"/>
          <w:szCs w:val="22"/>
        </w:rPr>
        <w:t>parents and the wider public to know the achievements of students and to appreciate the range of options available to students</w:t>
      </w:r>
    </w:p>
    <w:p w:rsidR="008A08AC" w:rsidRPr="007844B6" w:rsidRDefault="008A08AC" w:rsidP="008A08AC">
      <w:pPr>
        <w:numPr>
          <w:ilvl w:val="0"/>
          <w:numId w:val="12"/>
        </w:numPr>
        <w:spacing w:before="60"/>
        <w:ind w:left="811"/>
        <w:jc w:val="both"/>
        <w:rPr>
          <w:rFonts w:ascii="Arial" w:hAnsi="Arial" w:cs="Arial"/>
          <w:bCs/>
          <w:sz w:val="22"/>
          <w:szCs w:val="22"/>
        </w:rPr>
      </w:pPr>
      <w:r w:rsidRPr="007844B6">
        <w:rPr>
          <w:rFonts w:ascii="Arial" w:hAnsi="Arial" w:cs="Arial"/>
          <w:bCs/>
          <w:sz w:val="22"/>
          <w:szCs w:val="22"/>
        </w:rPr>
        <w:t xml:space="preserve">schools to review and plan their services for students, especially in the senior years of schooling </w:t>
      </w:r>
    </w:p>
    <w:p w:rsidR="008A08AC" w:rsidRPr="007844B6" w:rsidRDefault="008A08AC" w:rsidP="008A08AC">
      <w:pPr>
        <w:numPr>
          <w:ilvl w:val="0"/>
          <w:numId w:val="12"/>
        </w:numPr>
        <w:spacing w:before="60"/>
        <w:ind w:left="811"/>
        <w:jc w:val="both"/>
        <w:rPr>
          <w:rFonts w:ascii="Arial" w:hAnsi="Arial" w:cs="Arial"/>
          <w:bCs/>
          <w:sz w:val="22"/>
          <w:szCs w:val="22"/>
        </w:rPr>
      </w:pPr>
      <w:r w:rsidRPr="007844B6">
        <w:rPr>
          <w:rFonts w:ascii="Arial" w:hAnsi="Arial" w:cs="Arial"/>
          <w:bCs/>
          <w:sz w:val="22"/>
          <w:szCs w:val="22"/>
        </w:rPr>
        <w:t>school systems to review their education policies as they affect the transition from school to further study and employment</w:t>
      </w:r>
    </w:p>
    <w:p w:rsidR="008A08AC" w:rsidRPr="007844B6" w:rsidRDefault="008A08AC" w:rsidP="008A08AC">
      <w:pPr>
        <w:numPr>
          <w:ilvl w:val="0"/>
          <w:numId w:val="12"/>
        </w:numPr>
        <w:spacing w:before="60"/>
        <w:ind w:left="811"/>
        <w:jc w:val="both"/>
        <w:rPr>
          <w:rFonts w:ascii="Arial" w:hAnsi="Arial" w:cs="Arial"/>
          <w:bCs/>
          <w:sz w:val="22"/>
          <w:szCs w:val="22"/>
        </w:rPr>
      </w:pPr>
      <w:r w:rsidRPr="007844B6">
        <w:rPr>
          <w:rFonts w:ascii="Arial" w:hAnsi="Arial" w:cs="Arial"/>
          <w:bCs/>
          <w:sz w:val="22"/>
          <w:szCs w:val="22"/>
        </w:rPr>
        <w:t>training bodies, universities, business and industry, local government and regional planners to plan their services.</w:t>
      </w:r>
    </w:p>
    <w:p w:rsidR="008A08AC" w:rsidRPr="007844B6" w:rsidRDefault="008A08AC" w:rsidP="008A08AC">
      <w:pPr>
        <w:numPr>
          <w:ilvl w:val="0"/>
          <w:numId w:val="6"/>
        </w:numPr>
        <w:tabs>
          <w:tab w:val="clear" w:pos="720"/>
          <w:tab w:val="num" w:pos="360"/>
        </w:tabs>
        <w:spacing w:before="240"/>
        <w:ind w:left="360"/>
        <w:jc w:val="both"/>
        <w:rPr>
          <w:rFonts w:ascii="Arial" w:hAnsi="Arial" w:cs="Arial"/>
          <w:sz w:val="22"/>
          <w:szCs w:val="22"/>
        </w:rPr>
      </w:pPr>
      <w:r w:rsidRPr="007844B6">
        <w:rPr>
          <w:rFonts w:ascii="Arial" w:hAnsi="Arial" w:cs="Arial"/>
          <w:sz w:val="22"/>
          <w:szCs w:val="22"/>
        </w:rPr>
        <w:t xml:space="preserve">The main destinations show that 92.7 per cent of Year 12 completers were studying or in paid employment. </w:t>
      </w:r>
    </w:p>
    <w:p w:rsidR="008A08AC" w:rsidRPr="007844B6" w:rsidRDefault="008A08AC" w:rsidP="008A08AC">
      <w:pPr>
        <w:numPr>
          <w:ilvl w:val="0"/>
          <w:numId w:val="6"/>
        </w:numPr>
        <w:tabs>
          <w:tab w:val="clear" w:pos="720"/>
          <w:tab w:val="num" w:pos="360"/>
        </w:tabs>
        <w:spacing w:before="240"/>
        <w:ind w:left="360"/>
        <w:jc w:val="both"/>
        <w:rPr>
          <w:rFonts w:ascii="Arial" w:hAnsi="Arial" w:cs="Arial"/>
          <w:sz w:val="22"/>
          <w:szCs w:val="22"/>
        </w:rPr>
      </w:pPr>
      <w:r w:rsidRPr="007844B6">
        <w:rPr>
          <w:rFonts w:ascii="Arial" w:hAnsi="Arial" w:cs="Arial"/>
          <w:sz w:val="22"/>
          <w:szCs w:val="22"/>
        </w:rPr>
        <w:t xml:space="preserve">Six in ten (60.6 per cent) continued in some recognised form of education or training in the year after they left school. </w:t>
      </w:r>
      <w:r>
        <w:rPr>
          <w:rFonts w:ascii="Arial" w:hAnsi="Arial" w:cs="Arial"/>
          <w:sz w:val="22"/>
          <w:szCs w:val="22"/>
        </w:rPr>
        <w:t xml:space="preserve"> </w:t>
      </w:r>
      <w:r w:rsidRPr="007844B6">
        <w:rPr>
          <w:rFonts w:ascii="Arial" w:hAnsi="Arial" w:cs="Arial"/>
          <w:sz w:val="22"/>
          <w:szCs w:val="22"/>
        </w:rPr>
        <w:t xml:space="preserve">More than one-third (34.4 per cent) were undertaking a university degree and 26.2 per cent were enrolled in vocational education and training (VET). </w:t>
      </w:r>
    </w:p>
    <w:p w:rsidR="008A08AC" w:rsidRPr="007844B6" w:rsidRDefault="008A08AC" w:rsidP="008A08AC">
      <w:pPr>
        <w:numPr>
          <w:ilvl w:val="0"/>
          <w:numId w:val="6"/>
        </w:numPr>
        <w:tabs>
          <w:tab w:val="clear" w:pos="720"/>
          <w:tab w:val="num" w:pos="360"/>
        </w:tabs>
        <w:spacing w:before="240"/>
        <w:ind w:left="360"/>
        <w:jc w:val="both"/>
        <w:rPr>
          <w:rFonts w:ascii="Arial" w:hAnsi="Arial" w:cs="Arial"/>
          <w:sz w:val="22"/>
          <w:szCs w:val="22"/>
        </w:rPr>
      </w:pPr>
      <w:r w:rsidRPr="007844B6">
        <w:rPr>
          <w:rFonts w:ascii="Arial" w:hAnsi="Arial" w:cs="Arial"/>
          <w:sz w:val="22"/>
          <w:szCs w:val="22"/>
        </w:rPr>
        <w:t>Four in ten (39.4 per cent) did not enter post-school education or training and were either employed (32.1 per cent), looking for work (5.8 per cent) or neither working nor seeking work (1.5 per cent).</w:t>
      </w:r>
    </w:p>
    <w:p w:rsidR="008A08AC" w:rsidRPr="007844B6" w:rsidRDefault="008A08AC" w:rsidP="008A08AC">
      <w:pPr>
        <w:numPr>
          <w:ilvl w:val="0"/>
          <w:numId w:val="6"/>
        </w:numPr>
        <w:tabs>
          <w:tab w:val="clear" w:pos="720"/>
          <w:tab w:val="num" w:pos="360"/>
        </w:tabs>
        <w:spacing w:before="240"/>
        <w:ind w:left="360"/>
        <w:jc w:val="both"/>
        <w:rPr>
          <w:rFonts w:ascii="Arial" w:hAnsi="Arial" w:cs="Arial"/>
          <w:sz w:val="22"/>
          <w:szCs w:val="22"/>
        </w:rPr>
      </w:pPr>
      <w:r w:rsidRPr="007844B6">
        <w:rPr>
          <w:rFonts w:ascii="Arial" w:hAnsi="Arial" w:cs="Arial"/>
          <w:sz w:val="22"/>
          <w:szCs w:val="22"/>
        </w:rPr>
        <w:t xml:space="preserve">A comparison of the 2008 Next Step survey results with those from previous years reveals that the main destinations of Year 12 completers over these four years were similar, with most destination categories showing little change. </w:t>
      </w:r>
    </w:p>
    <w:p w:rsidR="008A08AC" w:rsidRPr="007844B6" w:rsidRDefault="008A08AC" w:rsidP="008A08AC">
      <w:pPr>
        <w:numPr>
          <w:ilvl w:val="0"/>
          <w:numId w:val="6"/>
        </w:numPr>
        <w:tabs>
          <w:tab w:val="clear" w:pos="720"/>
          <w:tab w:val="num" w:pos="360"/>
        </w:tabs>
        <w:spacing w:before="240"/>
        <w:ind w:left="360"/>
        <w:jc w:val="both"/>
        <w:rPr>
          <w:rFonts w:ascii="Arial" w:hAnsi="Arial" w:cs="Arial"/>
          <w:sz w:val="22"/>
          <w:szCs w:val="22"/>
        </w:rPr>
      </w:pPr>
      <w:r w:rsidRPr="007844B6">
        <w:rPr>
          <w:rFonts w:ascii="Arial" w:hAnsi="Arial" w:cs="Arial"/>
          <w:sz w:val="22"/>
          <w:szCs w:val="22"/>
          <w:u w:val="single"/>
        </w:rPr>
        <w:t>Cabinet noted</w:t>
      </w:r>
      <w:r w:rsidRPr="007844B6">
        <w:rPr>
          <w:rFonts w:ascii="Arial" w:hAnsi="Arial" w:cs="Arial"/>
          <w:sz w:val="22"/>
          <w:szCs w:val="22"/>
        </w:rPr>
        <w:t xml:space="preserve"> the results of the </w:t>
      </w:r>
      <w:r w:rsidRPr="007844B6">
        <w:rPr>
          <w:rFonts w:ascii="Arial" w:hAnsi="Arial" w:cs="Arial"/>
          <w:i/>
          <w:iCs/>
          <w:sz w:val="22"/>
          <w:szCs w:val="22"/>
        </w:rPr>
        <w:t>Next Step</w:t>
      </w:r>
      <w:r w:rsidRPr="007844B6">
        <w:rPr>
          <w:rFonts w:ascii="Arial" w:hAnsi="Arial" w:cs="Arial"/>
          <w:sz w:val="22"/>
          <w:szCs w:val="22"/>
        </w:rPr>
        <w:t xml:space="preserve"> 2008 survey and that the report would be published. </w:t>
      </w:r>
    </w:p>
    <w:p w:rsidR="008A08AC" w:rsidRDefault="008A08AC" w:rsidP="008A08AC">
      <w:pPr>
        <w:jc w:val="both"/>
        <w:rPr>
          <w:rFonts w:ascii="Arial" w:hAnsi="Arial" w:cs="Arial"/>
          <w:sz w:val="22"/>
          <w:szCs w:val="22"/>
        </w:rPr>
      </w:pPr>
    </w:p>
    <w:p w:rsidR="008A08AC" w:rsidRPr="007844B6" w:rsidRDefault="008A08AC" w:rsidP="008A08AC">
      <w:pPr>
        <w:jc w:val="both"/>
        <w:rPr>
          <w:rFonts w:ascii="Arial" w:hAnsi="Arial" w:cs="Arial"/>
          <w:sz w:val="22"/>
          <w:szCs w:val="22"/>
        </w:rPr>
      </w:pPr>
    </w:p>
    <w:p w:rsidR="008A08AC" w:rsidRPr="007844B6" w:rsidRDefault="008A08AC" w:rsidP="008A08AC">
      <w:pPr>
        <w:keepNext/>
        <w:numPr>
          <w:ilvl w:val="0"/>
          <w:numId w:val="6"/>
        </w:numPr>
        <w:tabs>
          <w:tab w:val="clear" w:pos="720"/>
          <w:tab w:val="num" w:pos="360"/>
        </w:tabs>
        <w:ind w:left="357" w:hanging="357"/>
        <w:jc w:val="both"/>
        <w:rPr>
          <w:rFonts w:ascii="Arial" w:hAnsi="Arial" w:cs="Arial"/>
          <w:sz w:val="22"/>
          <w:szCs w:val="22"/>
        </w:rPr>
      </w:pPr>
      <w:r w:rsidRPr="007844B6">
        <w:rPr>
          <w:rFonts w:ascii="Arial" w:hAnsi="Arial" w:cs="Arial"/>
          <w:i/>
          <w:sz w:val="22"/>
          <w:szCs w:val="22"/>
          <w:u w:val="single"/>
        </w:rPr>
        <w:t>Attachments</w:t>
      </w:r>
    </w:p>
    <w:p w:rsidR="008A08AC" w:rsidRPr="007844B6" w:rsidRDefault="00B515D3" w:rsidP="008A08AC">
      <w:pPr>
        <w:numPr>
          <w:ilvl w:val="0"/>
          <w:numId w:val="8"/>
        </w:numPr>
        <w:spacing w:before="120"/>
        <w:ind w:left="811"/>
        <w:jc w:val="both"/>
        <w:rPr>
          <w:rFonts w:ascii="Arial" w:hAnsi="Arial" w:cs="Arial"/>
          <w:sz w:val="22"/>
          <w:szCs w:val="22"/>
        </w:rPr>
      </w:pPr>
      <w:hyperlink r:id="rId7" w:history="1">
        <w:r w:rsidR="008A08AC" w:rsidRPr="00B34072">
          <w:rPr>
            <w:rStyle w:val="Hyperlink"/>
            <w:rFonts w:ascii="Arial" w:hAnsi="Arial" w:cs="Arial"/>
            <w:sz w:val="22"/>
            <w:szCs w:val="22"/>
          </w:rPr>
          <w:t>Next Step 2008: A report on the destinations of Year 12 completers from 2007 in Queensland</w:t>
        </w:r>
      </w:hyperlink>
    </w:p>
    <w:sectPr w:rsidR="008A08AC" w:rsidRPr="007844B6" w:rsidSect="007D3B9D">
      <w:headerReference w:type="default" r:id="rId8"/>
      <w:footerReference w:type="default" r:id="rId9"/>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18" w:rsidRDefault="00A35C18">
      <w:r>
        <w:separator/>
      </w:r>
    </w:p>
  </w:endnote>
  <w:endnote w:type="continuationSeparator" w:id="0">
    <w:p w:rsidR="00A35C18" w:rsidRDefault="00A3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EC" w:rsidRPr="001141E1" w:rsidRDefault="00C805EC"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18" w:rsidRDefault="00A35C18">
      <w:r>
        <w:separator/>
      </w:r>
    </w:p>
  </w:footnote>
  <w:footnote w:type="continuationSeparator" w:id="0">
    <w:p w:rsidR="00A35C18" w:rsidRDefault="00A35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EC" w:rsidRPr="000400F9" w:rsidRDefault="00096276"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805EC" w:rsidRPr="000400F9">
      <w:rPr>
        <w:rFonts w:ascii="Arial" w:hAnsi="Arial" w:cs="Arial"/>
        <w:b/>
        <w:sz w:val="22"/>
        <w:szCs w:val="22"/>
        <w:u w:val="single"/>
      </w:rPr>
      <w:t xml:space="preserve">Cabinet – </w:t>
    </w:r>
    <w:r w:rsidR="008A08AC" w:rsidRPr="003841CC">
      <w:rPr>
        <w:rFonts w:ascii="Arial" w:hAnsi="Arial" w:cs="Arial"/>
        <w:b/>
        <w:sz w:val="22"/>
        <w:szCs w:val="22"/>
        <w:u w:val="single"/>
      </w:rPr>
      <w:t>August 2008</w:t>
    </w:r>
  </w:p>
  <w:p w:rsidR="008A08AC" w:rsidRDefault="008A08AC" w:rsidP="008A08AC">
    <w:pPr>
      <w:pStyle w:val="Header"/>
      <w:spacing w:before="120"/>
      <w:rPr>
        <w:rFonts w:ascii="Arial" w:hAnsi="Arial" w:cs="Arial"/>
        <w:b/>
        <w:sz w:val="22"/>
        <w:szCs w:val="22"/>
        <w:u w:val="single"/>
      </w:rPr>
    </w:pPr>
    <w:r w:rsidRPr="003841CC">
      <w:rPr>
        <w:rFonts w:ascii="Arial" w:hAnsi="Arial" w:cs="Arial"/>
        <w:b/>
        <w:sz w:val="22"/>
        <w:szCs w:val="22"/>
        <w:u w:val="single"/>
      </w:rPr>
      <w:t>2008</w:t>
    </w:r>
    <w:r w:rsidRPr="003841CC">
      <w:rPr>
        <w:rFonts w:ascii="Arial" w:hAnsi="Arial" w:cs="Arial"/>
        <w:b/>
        <w:i/>
        <w:sz w:val="22"/>
        <w:szCs w:val="22"/>
        <w:u w:val="single"/>
      </w:rPr>
      <w:t xml:space="preserve"> Next Step</w:t>
    </w:r>
    <w:r w:rsidRPr="003841CC">
      <w:rPr>
        <w:rFonts w:ascii="Arial" w:hAnsi="Arial" w:cs="Arial"/>
        <w:b/>
        <w:sz w:val="22"/>
        <w:szCs w:val="22"/>
        <w:u w:val="single"/>
      </w:rPr>
      <w:t xml:space="preserve"> survey</w:t>
    </w:r>
  </w:p>
  <w:p w:rsidR="00C805EC" w:rsidRDefault="008A08AC" w:rsidP="000400F9">
    <w:pPr>
      <w:pStyle w:val="Header"/>
      <w:spacing w:before="120"/>
      <w:rPr>
        <w:rFonts w:ascii="Arial" w:hAnsi="Arial" w:cs="Arial"/>
        <w:b/>
        <w:sz w:val="22"/>
        <w:szCs w:val="22"/>
        <w:u w:val="single"/>
      </w:rPr>
    </w:pPr>
    <w:r w:rsidRPr="003841CC">
      <w:rPr>
        <w:rFonts w:ascii="Arial" w:hAnsi="Arial" w:cs="Arial"/>
        <w:b/>
        <w:sz w:val="22"/>
        <w:szCs w:val="22"/>
        <w:u w:val="single"/>
      </w:rPr>
      <w:t>Minister for E</w:t>
    </w:r>
    <w:r w:rsidR="00B34072">
      <w:rPr>
        <w:rFonts w:ascii="Arial" w:hAnsi="Arial" w:cs="Arial"/>
        <w:b/>
        <w:sz w:val="22"/>
        <w:szCs w:val="22"/>
        <w:u w:val="single"/>
      </w:rPr>
      <w:t xml:space="preserve">ducation and </w:t>
    </w:r>
    <w:r>
      <w:rPr>
        <w:rFonts w:ascii="Arial" w:hAnsi="Arial" w:cs="Arial"/>
        <w:b/>
        <w:sz w:val="22"/>
        <w:szCs w:val="22"/>
        <w:u w:val="single"/>
      </w:rPr>
      <w:t xml:space="preserve">Training and </w:t>
    </w:r>
    <w:r w:rsidR="00B34072">
      <w:rPr>
        <w:rFonts w:ascii="Arial" w:hAnsi="Arial" w:cs="Arial"/>
        <w:b/>
        <w:sz w:val="22"/>
        <w:szCs w:val="22"/>
        <w:u w:val="single"/>
      </w:rPr>
      <w:t xml:space="preserve">Minister for </w:t>
    </w:r>
    <w:r>
      <w:rPr>
        <w:rFonts w:ascii="Arial" w:hAnsi="Arial" w:cs="Arial"/>
        <w:b/>
        <w:sz w:val="22"/>
        <w:szCs w:val="22"/>
        <w:u w:val="single"/>
      </w:rPr>
      <w:t>the Arts</w:t>
    </w:r>
  </w:p>
  <w:p w:rsidR="00C805EC" w:rsidRPr="000400F9" w:rsidRDefault="00C805EC" w:rsidP="007D3B9D">
    <w:pPr>
      <w:pStyle w:val="Header"/>
      <w:pBdr>
        <w:bottom w:val="single" w:sz="8" w:space="1" w:color="auto"/>
      </w:pBdr>
      <w:spacing w:line="60" w:lineRule="exact"/>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535516E"/>
    <w:multiLevelType w:val="hybridMultilevel"/>
    <w:tmpl w:val="69B82FD0"/>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2"/>
  </w:num>
  <w:num w:numId="5">
    <w:abstractNumId w:val="1"/>
  </w:num>
  <w:num w:numId="6">
    <w:abstractNumId w:val="11"/>
  </w:num>
  <w:num w:numId="7">
    <w:abstractNumId w:val="10"/>
  </w:num>
  <w:num w:numId="8">
    <w:abstractNumId w:val="8"/>
  </w:num>
  <w:num w:numId="9">
    <w:abstractNumId w:val="7"/>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AC"/>
    <w:rsid w:val="00021B34"/>
    <w:rsid w:val="00022125"/>
    <w:rsid w:val="000400F9"/>
    <w:rsid w:val="00096276"/>
    <w:rsid w:val="000B545C"/>
    <w:rsid w:val="000E1704"/>
    <w:rsid w:val="00106357"/>
    <w:rsid w:val="001141E1"/>
    <w:rsid w:val="00133013"/>
    <w:rsid w:val="00133A34"/>
    <w:rsid w:val="00155804"/>
    <w:rsid w:val="00160524"/>
    <w:rsid w:val="0019595E"/>
    <w:rsid w:val="00254E35"/>
    <w:rsid w:val="0028053C"/>
    <w:rsid w:val="002F57E4"/>
    <w:rsid w:val="00314FEB"/>
    <w:rsid w:val="0032048B"/>
    <w:rsid w:val="00346156"/>
    <w:rsid w:val="00382380"/>
    <w:rsid w:val="003A269C"/>
    <w:rsid w:val="003A2E0F"/>
    <w:rsid w:val="003C3732"/>
    <w:rsid w:val="00435BE5"/>
    <w:rsid w:val="0048019C"/>
    <w:rsid w:val="00486A99"/>
    <w:rsid w:val="004A6F4F"/>
    <w:rsid w:val="004D1E99"/>
    <w:rsid w:val="004E6C38"/>
    <w:rsid w:val="00562AE4"/>
    <w:rsid w:val="0056401D"/>
    <w:rsid w:val="005B1D9B"/>
    <w:rsid w:val="006100CC"/>
    <w:rsid w:val="00644076"/>
    <w:rsid w:val="006631CF"/>
    <w:rsid w:val="00682036"/>
    <w:rsid w:val="006B3B54"/>
    <w:rsid w:val="006D0869"/>
    <w:rsid w:val="006E6713"/>
    <w:rsid w:val="006F23D0"/>
    <w:rsid w:val="007060D7"/>
    <w:rsid w:val="00710AAE"/>
    <w:rsid w:val="00726F36"/>
    <w:rsid w:val="007A25F4"/>
    <w:rsid w:val="007A6599"/>
    <w:rsid w:val="007D3B9D"/>
    <w:rsid w:val="007F52D6"/>
    <w:rsid w:val="0082040E"/>
    <w:rsid w:val="00845D3E"/>
    <w:rsid w:val="008A08AC"/>
    <w:rsid w:val="008A5F1B"/>
    <w:rsid w:val="008B7E17"/>
    <w:rsid w:val="008F44CD"/>
    <w:rsid w:val="00922A5B"/>
    <w:rsid w:val="009D0C12"/>
    <w:rsid w:val="009F5476"/>
    <w:rsid w:val="00A20C0E"/>
    <w:rsid w:val="00A30F55"/>
    <w:rsid w:val="00A354FF"/>
    <w:rsid w:val="00A35C18"/>
    <w:rsid w:val="00A527A5"/>
    <w:rsid w:val="00AA128C"/>
    <w:rsid w:val="00AB6637"/>
    <w:rsid w:val="00AC07E4"/>
    <w:rsid w:val="00AE1995"/>
    <w:rsid w:val="00B34072"/>
    <w:rsid w:val="00B40BDF"/>
    <w:rsid w:val="00B515D3"/>
    <w:rsid w:val="00B51902"/>
    <w:rsid w:val="00C07656"/>
    <w:rsid w:val="00C315FA"/>
    <w:rsid w:val="00C805EC"/>
    <w:rsid w:val="00C85B71"/>
    <w:rsid w:val="00CE6FBA"/>
    <w:rsid w:val="00D44413"/>
    <w:rsid w:val="00D54601"/>
    <w:rsid w:val="00DD3CD5"/>
    <w:rsid w:val="00DD497C"/>
    <w:rsid w:val="00DF1D2F"/>
    <w:rsid w:val="00DF4650"/>
    <w:rsid w:val="00E463C2"/>
    <w:rsid w:val="00EA00BF"/>
    <w:rsid w:val="00F45FE3"/>
    <w:rsid w:val="00F756F8"/>
    <w:rsid w:val="00FA18A2"/>
    <w:rsid w:val="00FB3433"/>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B34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nextstep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1602</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1916</CharactersWithSpaces>
  <SharedDoc>false</SharedDoc>
  <HyperlinkBase>https://www.cabinet.qld.gov.au/documents/2008/Aug/Next Steps/</HyperlinkBase>
  <HLinks>
    <vt:vector size="6" baseType="variant">
      <vt:variant>
        <vt:i4>7864444</vt:i4>
      </vt:variant>
      <vt:variant>
        <vt:i4>0</vt:i4>
      </vt:variant>
      <vt:variant>
        <vt:i4>0</vt:i4>
      </vt:variant>
      <vt:variant>
        <vt:i4>5</vt:i4>
      </vt:variant>
      <vt:variant>
        <vt:lpwstr>attachments/nextstep08.pdf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2008-11-19T09:09:00Z</cp:lastPrinted>
  <dcterms:created xsi:type="dcterms:W3CDTF">2017-10-24T07:43:00Z</dcterms:created>
  <dcterms:modified xsi:type="dcterms:W3CDTF">2018-03-06T00:50:00Z</dcterms:modified>
</cp:coreProperties>
</file>